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4B5" w:rsidRDefault="002F14B5" w:rsidP="002F14B5">
      <w:pPr>
        <w:spacing w:after="0" w:line="480" w:lineRule="auto"/>
        <w:rPr>
          <w:rFonts w:ascii="Times New Roman" w:hAnsi="Times New Roman" w:cs="Times New Roman"/>
          <w:sz w:val="24"/>
          <w:szCs w:val="24"/>
        </w:rPr>
      </w:pPr>
      <w:bookmarkStart w:id="0" w:name="_GoBack"/>
      <w:bookmarkEnd w:id="0"/>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jc w:val="center"/>
        <w:rPr>
          <w:rFonts w:ascii="Times New Roman" w:hAnsi="Times New Roman" w:cs="Times New Roman"/>
          <w:sz w:val="24"/>
          <w:szCs w:val="24"/>
        </w:rPr>
      </w:pPr>
    </w:p>
    <w:p w:rsidR="002F14B5" w:rsidRPr="002F14B5" w:rsidRDefault="002F14B5" w:rsidP="002F14B5">
      <w:pPr>
        <w:spacing w:after="0" w:line="480" w:lineRule="auto"/>
        <w:jc w:val="center"/>
        <w:rPr>
          <w:rFonts w:ascii="Times New Roman" w:hAnsi="Times New Roman" w:cs="Times New Roman"/>
          <w:sz w:val="24"/>
          <w:szCs w:val="24"/>
        </w:rPr>
      </w:pPr>
      <w:r w:rsidRPr="002F14B5">
        <w:rPr>
          <w:rFonts w:ascii="Times New Roman" w:hAnsi="Times New Roman" w:cs="Times New Roman"/>
          <w:sz w:val="24"/>
          <w:szCs w:val="24"/>
        </w:rPr>
        <w:t>Psychosocial Development in Adolescence</w:t>
      </w:r>
    </w:p>
    <w:p w:rsidR="002F14B5" w:rsidRDefault="002F14B5" w:rsidP="002F14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F14B5" w:rsidRDefault="002F14B5" w:rsidP="002F14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F14B5" w:rsidRDefault="002F14B5" w:rsidP="002F14B5">
      <w:pPr>
        <w:spacing w:after="0" w:line="480" w:lineRule="auto"/>
        <w:jc w:val="center"/>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Pr="002F14B5" w:rsidRDefault="002F14B5" w:rsidP="002F14B5">
      <w:pPr>
        <w:spacing w:after="0" w:line="480" w:lineRule="auto"/>
        <w:jc w:val="center"/>
        <w:rPr>
          <w:rFonts w:ascii="Times New Roman" w:hAnsi="Times New Roman" w:cs="Times New Roman"/>
          <w:sz w:val="24"/>
          <w:szCs w:val="24"/>
        </w:rPr>
      </w:pPr>
      <w:r w:rsidRPr="002F14B5">
        <w:rPr>
          <w:rFonts w:ascii="Times New Roman" w:hAnsi="Times New Roman" w:cs="Times New Roman"/>
          <w:sz w:val="24"/>
          <w:szCs w:val="24"/>
        </w:rPr>
        <w:lastRenderedPageBreak/>
        <w:t>Psychosocial Development in Adolescence</w:t>
      </w:r>
    </w:p>
    <w:p w:rsidR="002F14B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As a child is born, he or she is expected to become an adult one day, but there are several stages that one must go through to reach the adulthood level. Growth and development researchers have identified various stages that one must pass through from childhood to become an adult. Psychologists have explained various stages that children go through as they grow and develop physically, cognitively, and emotionally. One of the theories includes the psychosocial approach which tries to explain how adolescents establish their identity and determine their future orientation. The psychosocial development theory in adolescents explains the various developmental stages including autonomy, developing identity, and determining their future orientation.</w:t>
      </w:r>
    </w:p>
    <w:p w:rsid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The changes that occur in every level of a person’s development are important because they contribute to the formation of the new body, new personality, and identity (Özdemir et al., 2016). According to Özdemir et al. (2016), a healthy way of passing through these stages will positively affect the individual’s life. Adolescence is considered to be a dynamic period where people begin to experience most of the greatest physical and psychosocial growth and development. As such, parents need to help their children go through this stage to enable them to define their future positively. Psychosocial development theory provides various stages that every adolescent must go through to be able to positively impact their future. </w:t>
      </w:r>
    </w:p>
    <w:p w:rsidR="002F14B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The psychosocial theory was developed by Erik Erikson in the 1950s to explain the crises that occur during adolescence and how they can be used to positively impact an individual’s life. For Erikson, the crises that occur during adolescence emerge from the conflict between the individual’s psychological needs with those of society. According to Cherry (2019), identity versus confusion is one of the stages of ego that Erikson identified in his psychosocial </w:t>
      </w:r>
      <w:r w:rsidRPr="002F14B5">
        <w:rPr>
          <w:rFonts w:ascii="Times New Roman" w:hAnsi="Times New Roman" w:cs="Times New Roman"/>
          <w:sz w:val="24"/>
          <w:szCs w:val="24"/>
        </w:rPr>
        <w:lastRenderedPageBreak/>
        <w:t xml:space="preserve">development theory that occurs during adolescence. Adolescence begins at the age of 12 years and progresses through the teenage. Cherry (2019) asserts that this is the period that adolescents explore their independence and develop their sense of self-identity. According to Özdemir et al. (2016), an adolescent is an individual who goes through the process of growing to become mature by developing that transition from childhood to adulthood. Before one becomes an adult, he or she must develop and go through the stages that can enable him or her to develop his sexual, physical, and psychological abilities (Özdemir et al., 2016). </w:t>
      </w:r>
    </w:p>
    <w:p w:rsidR="002F14B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According to Erikson’s psychosocial development theory, the first area of an adolescent’s development is the establishment of autonomy. Sanders (2013) explains that the establishment of autonomy occurs between the age of 12 and 14 years and is characterized by the individuals trying to form same-sex peer groups as well as reduced interest in family activities or parental involvement in their activities. Özdemir et al. (2016) further assert that individuals in this age try to engage in age-specific roles that define their decision making styles. At this level, the child would give negative reactions to his or her parents because he or she wants to establish his or her own identity (Özdemir et al., 2016). This stage is important, but when not controlled well, the child may end up getting misled by the peers to engage in bad things that can affect his or her behavior later. According to Sanders (2013), adolescents in this age-group often idealize their peers and may have a strong influence on them. Therefore, parents and guardians must regulate this connection to ensure that it does not affect the child’s future wellbeing. </w:t>
      </w:r>
    </w:p>
    <w:p w:rsid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The second stage of development in a psychosocial approach involves the child trying to establish a new identity. This happens between the ages of 15 and 17 years and it is where the teenager may try to establish romantic relationships while also trying to identify an ideal partner (Sanders, 2013). Such relationships are short and it is difficult to find such a teenager having a </w:t>
      </w:r>
      <w:r w:rsidRPr="002F14B5">
        <w:rPr>
          <w:rFonts w:ascii="Times New Roman" w:hAnsi="Times New Roman" w:cs="Times New Roman"/>
          <w:sz w:val="24"/>
          <w:szCs w:val="24"/>
        </w:rPr>
        <w:lastRenderedPageBreak/>
        <w:t xml:space="preserve">crush on adults at this period (Sanders, 2013). According to Sanders, developing identity can occur in two aspects; self-concept and self-esteem. Self-concept, according to Sanders (2013) refers to the teenager’s perception of his or her talents, goals, and life experiences in general. This can also relate to ethnic, religious, and sexual identity (Sanders, 2013). This is where an individual begins to struggle with his or her sexual identity; it can be even difficult for the transsexual who is not sure of what sexual group they belong to. As such, parents can use this information to help their teenagers go through the process without feeling neglected and alone, which can lower their self-esteem when interacting with peers. </w:t>
      </w:r>
    </w:p>
    <w:p w:rsidR="002F14B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Self-esteem concept, on the other hand, refers to how the teenager evaluates him or herself (Sanders, 2013). According to Erikson’s psychosocial development theory, this is the most critical stage where crises can emerge that can cause extensive damage to the adolescent’s life. This stage extends from 13 years to 19 years and is described as “identity vs. role confusion” (Sanders, 2013). Parents, clinicians, teachers, and all other people who act as caregivers to this group must understand how the environmental factors can affect teenagers’ development. As Sanders (2013) explains, inadequate development of identity stage may result in problems including poor self-esteem and self-image, which are greatly associated with an individual’s ability to adjust to situations. Such adolescents can develop depression or become suicidal, substance abusers, academic underachievement, and also engage in other risky behaviors (Sanders. 2013). </w:t>
      </w:r>
    </w:p>
    <w:p w:rsidR="002F14B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Lastly, psychosocial development in adolescence involves the individual’s trying to determine and establish their future orientation. This stage occurs between 18 and 21 years and is considered very critical to the development of teenagers or adolescents. According to Sanders (2013), this stage is important because it helps the adolescence develop and mature cognitively </w:t>
      </w:r>
      <w:r w:rsidRPr="002F14B5">
        <w:rPr>
          <w:rFonts w:ascii="Times New Roman" w:hAnsi="Times New Roman" w:cs="Times New Roman"/>
          <w:sz w:val="24"/>
          <w:szCs w:val="24"/>
        </w:rPr>
        <w:lastRenderedPageBreak/>
        <w:t xml:space="preserve">to enable them to create realistic goals regarding their future lives, career, and vocation. According to AlBuhairan et al. (2012), adolescence is a stage where individuals move into increased conformity to their peer group expectations, and further to develop their values and principles as they grow into adulthood. However, this movement is considered to be important and everyone that plays a role as a guardian, parent and caregiver must give their support. According to Sanders (2013), the ability of the teenager to form his or her future orientation depends on the previous two stages that have been explained. Going through the previous stages ensures that the individual can transition into adulthood positively because he or she would have attained cognitive maturity that enables him or her to develop realistic goals regarding future success. The self-identity stage plays a key role here because it helps the individual to refine his or her moral, religious, and sexual values and beliefs (Sanders, 2013). It is this period that the adolescence to be treated as adults as their demand for autonomy increases. </w:t>
      </w:r>
    </w:p>
    <w:p w:rsidR="002F14B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t xml:space="preserve">Each of the above stages is important, but they must be controlled through the interventions of the parents and guardians who must understand how to react to the changes that their children are going through. However, as Cherry (2019) explains, failure to successfully go through these stages can cause a reduced ability of an individual to further develop or grow in the next stages. Development and growth do not end in adolescence, even past this stage an individual is still needed to go through several life processes that define the healthiness of his personality. Erikson’s psychosocial crises continue past adolescence stage and parents and caregivers must understand this to provide their children with the assistance and support that can enable them to resolve these crises later in life by completing the three discussed psychosocial development stages in adolescents. </w:t>
      </w:r>
    </w:p>
    <w:p w:rsidR="009E58F5" w:rsidRPr="002F14B5" w:rsidRDefault="002F14B5" w:rsidP="002F14B5">
      <w:pPr>
        <w:spacing w:after="0" w:line="480" w:lineRule="auto"/>
        <w:ind w:firstLine="720"/>
        <w:rPr>
          <w:rFonts w:ascii="Times New Roman" w:hAnsi="Times New Roman" w:cs="Times New Roman"/>
          <w:sz w:val="24"/>
          <w:szCs w:val="24"/>
        </w:rPr>
      </w:pPr>
      <w:r w:rsidRPr="002F14B5">
        <w:rPr>
          <w:rFonts w:ascii="Times New Roman" w:hAnsi="Times New Roman" w:cs="Times New Roman"/>
          <w:sz w:val="24"/>
          <w:szCs w:val="24"/>
        </w:rPr>
        <w:lastRenderedPageBreak/>
        <w:t>In summation, every individual expects to grow and become successful either in a career or on social life. However, this success depends greatly on every stage that one must go through from the time of birth to adulthood. The adolescent stage is considered to be the most critical of all because it is where people learn to make decisions that can affect their whole life. Erikson’s psychosocial theory explains how this conflict between the individual psychological needs and societal needs can bring confusion in an individual’s life that can cause him or her future suffering or unhealthy personality. Therefore, it is advisable that caregivers, parents, and guardians understand these stages and how they impact the teenagers to enable them to design better ways and strategies to support them through the process.</w:t>
      </w:r>
    </w:p>
    <w:p w:rsidR="002F14B5" w:rsidRPr="002F14B5" w:rsidRDefault="002F14B5" w:rsidP="002F14B5">
      <w:pPr>
        <w:spacing w:after="0" w:line="480" w:lineRule="auto"/>
        <w:ind w:firstLine="720"/>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rPr>
          <w:rFonts w:ascii="Times New Roman" w:hAnsi="Times New Roman" w:cs="Times New Roman"/>
          <w:sz w:val="24"/>
          <w:szCs w:val="24"/>
        </w:rPr>
      </w:pPr>
    </w:p>
    <w:p w:rsidR="002F14B5" w:rsidRDefault="002F14B5" w:rsidP="002F14B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F14B5" w:rsidRPr="00ED64E7" w:rsidRDefault="002F14B5" w:rsidP="002F14B5">
      <w:pPr>
        <w:spacing w:after="0" w:line="480" w:lineRule="auto"/>
        <w:ind w:left="720" w:hanging="720"/>
        <w:rPr>
          <w:rFonts w:ascii="Times New Roman" w:hAnsi="Times New Roman" w:cs="Times New Roman"/>
          <w:sz w:val="24"/>
          <w:szCs w:val="24"/>
          <w:shd w:val="clear" w:color="auto" w:fill="FFFFFF"/>
        </w:rPr>
      </w:pPr>
      <w:r w:rsidRPr="00ED64E7">
        <w:rPr>
          <w:rFonts w:ascii="Times New Roman" w:hAnsi="Times New Roman" w:cs="Times New Roman"/>
          <w:sz w:val="24"/>
          <w:szCs w:val="24"/>
          <w:shd w:val="clear" w:color="auto" w:fill="FFFFFF"/>
        </w:rPr>
        <w:t>AlBuhairan, F., Areemit, R., Harrison, A., &amp; Kaufman, M. (2012). Adolescent psychosocial development and evaluation: global perspectives. </w:t>
      </w:r>
      <w:r w:rsidRPr="00ED64E7">
        <w:rPr>
          <w:rFonts w:ascii="Times New Roman" w:hAnsi="Times New Roman" w:cs="Times New Roman"/>
          <w:i/>
          <w:iCs/>
          <w:sz w:val="24"/>
          <w:szCs w:val="24"/>
          <w:shd w:val="clear" w:color="auto" w:fill="FFFFFF"/>
        </w:rPr>
        <w:t>Complementary pediatrics</w:t>
      </w:r>
      <w:r w:rsidRPr="00ED64E7">
        <w:rPr>
          <w:rFonts w:ascii="Times New Roman" w:hAnsi="Times New Roman" w:cs="Times New Roman"/>
          <w:sz w:val="24"/>
          <w:szCs w:val="24"/>
          <w:shd w:val="clear" w:color="auto" w:fill="FFFFFF"/>
        </w:rPr>
        <w:t>, 179-202.</w:t>
      </w:r>
    </w:p>
    <w:p w:rsidR="002F14B5" w:rsidRPr="00ED64E7" w:rsidRDefault="002F14B5" w:rsidP="002F14B5">
      <w:pPr>
        <w:spacing w:after="0" w:line="480" w:lineRule="auto"/>
        <w:ind w:left="720" w:hanging="720"/>
        <w:rPr>
          <w:rFonts w:ascii="Times New Roman" w:hAnsi="Times New Roman" w:cs="Times New Roman"/>
          <w:sz w:val="24"/>
          <w:szCs w:val="24"/>
          <w:shd w:val="clear" w:color="auto" w:fill="FFFFFF"/>
        </w:rPr>
      </w:pPr>
      <w:r w:rsidRPr="00ED64E7">
        <w:rPr>
          <w:rFonts w:ascii="Times New Roman" w:hAnsi="Times New Roman" w:cs="Times New Roman"/>
          <w:sz w:val="24"/>
          <w:szCs w:val="24"/>
          <w:shd w:val="clear" w:color="auto" w:fill="FFFFFF"/>
        </w:rPr>
        <w:t xml:space="preserve">Cherry, K. (2019 December, 07). “Identity vs. Role Confusion in Psychosocial Stage 5.” </w:t>
      </w:r>
      <w:r w:rsidRPr="00ED64E7">
        <w:rPr>
          <w:rFonts w:ascii="Times New Roman" w:hAnsi="Times New Roman" w:cs="Times New Roman"/>
          <w:i/>
          <w:sz w:val="24"/>
          <w:szCs w:val="24"/>
          <w:shd w:val="clear" w:color="auto" w:fill="FFFFFF"/>
        </w:rPr>
        <w:t>Verywell Mind.</w:t>
      </w:r>
      <w:r w:rsidRPr="00ED64E7">
        <w:rPr>
          <w:rFonts w:ascii="Times New Roman" w:hAnsi="Times New Roman" w:cs="Times New Roman"/>
          <w:sz w:val="24"/>
          <w:szCs w:val="24"/>
          <w:shd w:val="clear" w:color="auto" w:fill="FFFFFF"/>
        </w:rPr>
        <w:t xml:space="preserve"> Retrieved from </w:t>
      </w:r>
      <w:hyperlink r:id="rId6" w:history="1">
        <w:r w:rsidRPr="00ED64E7">
          <w:rPr>
            <w:rStyle w:val="Hyperlink"/>
            <w:rFonts w:ascii="Times New Roman" w:hAnsi="Times New Roman" w:cs="Times New Roman"/>
            <w:color w:val="auto"/>
            <w:sz w:val="24"/>
            <w:szCs w:val="24"/>
            <w:u w:val="none"/>
          </w:rPr>
          <w:t>https://www.verywellmind.com/identity-versus-confusion-2795735</w:t>
        </w:r>
      </w:hyperlink>
    </w:p>
    <w:p w:rsidR="002F14B5" w:rsidRPr="00ED64E7" w:rsidRDefault="002F14B5" w:rsidP="002F14B5">
      <w:pPr>
        <w:spacing w:after="0" w:line="480" w:lineRule="auto"/>
        <w:ind w:left="720" w:hanging="720"/>
        <w:rPr>
          <w:rFonts w:ascii="Times New Roman" w:hAnsi="Times New Roman" w:cs="Times New Roman"/>
          <w:sz w:val="24"/>
          <w:szCs w:val="24"/>
          <w:shd w:val="clear" w:color="auto" w:fill="FFFFFF"/>
        </w:rPr>
      </w:pPr>
      <w:r w:rsidRPr="00ED64E7">
        <w:rPr>
          <w:rFonts w:ascii="Times New Roman" w:hAnsi="Times New Roman" w:cs="Times New Roman"/>
          <w:sz w:val="24"/>
          <w:szCs w:val="24"/>
          <w:shd w:val="clear" w:color="auto" w:fill="FFFFFF"/>
        </w:rPr>
        <w:t>Özdemir, A., Utkualp, N., &amp; Palloş, A. (2016). Physical and psychosocial effects of the changes in adolescence period. </w:t>
      </w:r>
      <w:r w:rsidRPr="00ED64E7">
        <w:rPr>
          <w:rFonts w:ascii="Times New Roman" w:hAnsi="Times New Roman" w:cs="Times New Roman"/>
          <w:i/>
          <w:iCs/>
          <w:sz w:val="24"/>
          <w:szCs w:val="24"/>
          <w:shd w:val="clear" w:color="auto" w:fill="FFFFFF"/>
        </w:rPr>
        <w:t>International Journal of Caring Sciences</w:t>
      </w:r>
      <w:r w:rsidRPr="00ED64E7">
        <w:rPr>
          <w:rFonts w:ascii="Times New Roman" w:hAnsi="Times New Roman" w:cs="Times New Roman"/>
          <w:sz w:val="24"/>
          <w:szCs w:val="24"/>
          <w:shd w:val="clear" w:color="auto" w:fill="FFFFFF"/>
        </w:rPr>
        <w:t>, </w:t>
      </w:r>
      <w:r w:rsidRPr="00ED64E7">
        <w:rPr>
          <w:rFonts w:ascii="Times New Roman" w:hAnsi="Times New Roman" w:cs="Times New Roman"/>
          <w:i/>
          <w:iCs/>
          <w:sz w:val="24"/>
          <w:szCs w:val="24"/>
          <w:shd w:val="clear" w:color="auto" w:fill="FFFFFF"/>
        </w:rPr>
        <w:t>9</w:t>
      </w:r>
      <w:r w:rsidRPr="00ED64E7">
        <w:rPr>
          <w:rFonts w:ascii="Times New Roman" w:hAnsi="Times New Roman" w:cs="Times New Roman"/>
          <w:sz w:val="24"/>
          <w:szCs w:val="24"/>
          <w:shd w:val="clear" w:color="auto" w:fill="FFFFFF"/>
        </w:rPr>
        <w:t>(2), 717.</w:t>
      </w:r>
    </w:p>
    <w:p w:rsidR="002F14B5" w:rsidRPr="00ED64E7" w:rsidRDefault="002F14B5" w:rsidP="002F14B5">
      <w:pPr>
        <w:spacing w:after="0" w:line="480" w:lineRule="auto"/>
        <w:ind w:left="720" w:hanging="720"/>
        <w:rPr>
          <w:rFonts w:ascii="Times New Roman" w:hAnsi="Times New Roman" w:cs="Times New Roman"/>
          <w:sz w:val="24"/>
          <w:szCs w:val="24"/>
        </w:rPr>
      </w:pPr>
      <w:r w:rsidRPr="00ED64E7">
        <w:rPr>
          <w:rFonts w:ascii="Times New Roman" w:hAnsi="Times New Roman" w:cs="Times New Roman"/>
          <w:sz w:val="24"/>
          <w:szCs w:val="24"/>
          <w:shd w:val="clear" w:color="auto" w:fill="FFFFFF"/>
        </w:rPr>
        <w:t>Sanders, R. A. (2013). Adolescent psychosocial, social, and cognitive development. </w:t>
      </w:r>
      <w:r w:rsidRPr="00ED64E7">
        <w:rPr>
          <w:rFonts w:ascii="Times New Roman" w:hAnsi="Times New Roman" w:cs="Times New Roman"/>
          <w:i/>
          <w:iCs/>
          <w:sz w:val="24"/>
          <w:szCs w:val="24"/>
          <w:shd w:val="clear" w:color="auto" w:fill="FFFFFF"/>
        </w:rPr>
        <w:t>Pediatrics in Review</w:t>
      </w:r>
      <w:r w:rsidRPr="00ED64E7">
        <w:rPr>
          <w:rFonts w:ascii="Times New Roman" w:hAnsi="Times New Roman" w:cs="Times New Roman"/>
          <w:sz w:val="24"/>
          <w:szCs w:val="24"/>
          <w:shd w:val="clear" w:color="auto" w:fill="FFFFFF"/>
        </w:rPr>
        <w:t>, </w:t>
      </w:r>
      <w:r w:rsidRPr="00ED64E7">
        <w:rPr>
          <w:rFonts w:ascii="Times New Roman" w:hAnsi="Times New Roman" w:cs="Times New Roman"/>
          <w:i/>
          <w:iCs/>
          <w:sz w:val="24"/>
          <w:szCs w:val="24"/>
          <w:shd w:val="clear" w:color="auto" w:fill="FFFFFF"/>
        </w:rPr>
        <w:t>34</w:t>
      </w:r>
      <w:r w:rsidRPr="00ED64E7">
        <w:rPr>
          <w:rFonts w:ascii="Times New Roman" w:hAnsi="Times New Roman" w:cs="Times New Roman"/>
          <w:sz w:val="24"/>
          <w:szCs w:val="24"/>
          <w:shd w:val="clear" w:color="auto" w:fill="FFFFFF"/>
        </w:rPr>
        <w:t>(8), 354-8.</w:t>
      </w:r>
    </w:p>
    <w:p w:rsidR="002F14B5" w:rsidRPr="002F14B5" w:rsidRDefault="002F14B5" w:rsidP="002F14B5">
      <w:pPr>
        <w:spacing w:after="0" w:line="480" w:lineRule="auto"/>
        <w:rPr>
          <w:rFonts w:ascii="Times New Roman" w:hAnsi="Times New Roman" w:cs="Times New Roman"/>
          <w:sz w:val="24"/>
          <w:szCs w:val="24"/>
        </w:rPr>
      </w:pPr>
    </w:p>
    <w:sectPr w:rsidR="002F14B5" w:rsidRPr="002F14B5" w:rsidSect="002F14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79F5" w:rsidRDefault="00B679F5" w:rsidP="002F14B5">
      <w:pPr>
        <w:spacing w:after="0" w:line="240" w:lineRule="auto"/>
      </w:pPr>
      <w:r>
        <w:separator/>
      </w:r>
    </w:p>
  </w:endnote>
  <w:endnote w:type="continuationSeparator" w:id="0">
    <w:p w:rsidR="00B679F5" w:rsidRDefault="00B679F5" w:rsidP="002F1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79F5" w:rsidRDefault="00B679F5" w:rsidP="002F14B5">
      <w:pPr>
        <w:spacing w:after="0" w:line="240" w:lineRule="auto"/>
      </w:pPr>
      <w:r>
        <w:separator/>
      </w:r>
    </w:p>
  </w:footnote>
  <w:footnote w:type="continuationSeparator" w:id="0">
    <w:p w:rsidR="00B679F5" w:rsidRDefault="00B679F5" w:rsidP="002F1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4B5" w:rsidRDefault="002F14B5">
    <w:pPr>
      <w:pStyle w:val="Header"/>
    </w:pPr>
    <w:r w:rsidRPr="002F14B5">
      <w:rPr>
        <w:rFonts w:ascii="Times New Roman" w:hAnsi="Times New Roman" w:cs="Times New Roman"/>
        <w:sz w:val="24"/>
        <w:szCs w:val="24"/>
      </w:rPr>
      <w:t>PSYCHOSOCIAL DEVELOPMENT IN ADOLESCENCE</w:t>
    </w:r>
    <w:r w:rsidRPr="002F14B5">
      <w:rPr>
        <w:rFonts w:ascii="Times New Roman" w:hAnsi="Times New Roman" w:cs="Times New Roman"/>
        <w:sz w:val="24"/>
        <w:szCs w:val="24"/>
      </w:rPr>
      <w:tab/>
    </w:r>
    <w:r w:rsidRPr="002F14B5">
      <w:rPr>
        <w:rFonts w:ascii="Times New Roman" w:hAnsi="Times New Roman" w:cs="Times New Roman"/>
        <w:sz w:val="24"/>
        <w:szCs w:val="24"/>
      </w:rPr>
      <w:tab/>
    </w:r>
    <w:r w:rsidRPr="002F14B5">
      <w:rPr>
        <w:rFonts w:ascii="Times New Roman" w:hAnsi="Times New Roman" w:cs="Times New Roman"/>
        <w:sz w:val="24"/>
        <w:szCs w:val="24"/>
      </w:rPr>
      <w:fldChar w:fldCharType="begin"/>
    </w:r>
    <w:r w:rsidRPr="002F14B5">
      <w:rPr>
        <w:rFonts w:ascii="Times New Roman" w:hAnsi="Times New Roman" w:cs="Times New Roman"/>
        <w:sz w:val="24"/>
        <w:szCs w:val="24"/>
      </w:rPr>
      <w:instrText xml:space="preserve"> PAGE   \* MERGEFORMAT </w:instrText>
    </w:r>
    <w:r w:rsidRPr="002F14B5">
      <w:rPr>
        <w:rFonts w:ascii="Times New Roman" w:hAnsi="Times New Roman" w:cs="Times New Roman"/>
        <w:sz w:val="24"/>
        <w:szCs w:val="24"/>
      </w:rPr>
      <w:fldChar w:fldCharType="separate"/>
    </w:r>
    <w:r w:rsidR="008641B2">
      <w:rPr>
        <w:rFonts w:ascii="Times New Roman" w:hAnsi="Times New Roman" w:cs="Times New Roman"/>
        <w:noProof/>
        <w:sz w:val="24"/>
        <w:szCs w:val="24"/>
      </w:rPr>
      <w:t>3</w:t>
    </w:r>
    <w:r w:rsidRPr="002F14B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4B5" w:rsidRPr="002F14B5" w:rsidRDefault="002F14B5">
    <w:pPr>
      <w:pStyle w:val="Header"/>
      <w:rPr>
        <w:rFonts w:ascii="Times New Roman" w:hAnsi="Times New Roman" w:cs="Times New Roman"/>
        <w:sz w:val="24"/>
        <w:szCs w:val="24"/>
      </w:rPr>
    </w:pPr>
    <w:r w:rsidRPr="002F14B5">
      <w:rPr>
        <w:rFonts w:ascii="Times New Roman" w:hAnsi="Times New Roman" w:cs="Times New Roman"/>
        <w:sz w:val="24"/>
        <w:szCs w:val="24"/>
      </w:rPr>
      <w:t>Running head: PSYCHOSOCIAL DEVELOPMENT IN ADOLESCENCE</w:t>
    </w:r>
    <w:r w:rsidRPr="002F14B5">
      <w:rPr>
        <w:rFonts w:ascii="Times New Roman" w:hAnsi="Times New Roman" w:cs="Times New Roman"/>
        <w:sz w:val="24"/>
        <w:szCs w:val="24"/>
      </w:rPr>
      <w:tab/>
    </w:r>
    <w:r w:rsidRPr="002F14B5">
      <w:rPr>
        <w:rFonts w:ascii="Times New Roman" w:hAnsi="Times New Roman" w:cs="Times New Roman"/>
        <w:sz w:val="24"/>
        <w:szCs w:val="24"/>
      </w:rPr>
      <w:tab/>
    </w:r>
    <w:r w:rsidRPr="002F14B5">
      <w:rPr>
        <w:rFonts w:ascii="Times New Roman" w:hAnsi="Times New Roman" w:cs="Times New Roman"/>
        <w:sz w:val="24"/>
        <w:szCs w:val="24"/>
      </w:rPr>
      <w:fldChar w:fldCharType="begin"/>
    </w:r>
    <w:r w:rsidRPr="002F14B5">
      <w:rPr>
        <w:rFonts w:ascii="Times New Roman" w:hAnsi="Times New Roman" w:cs="Times New Roman"/>
        <w:sz w:val="24"/>
        <w:szCs w:val="24"/>
      </w:rPr>
      <w:instrText xml:space="preserve"> PAGE   \* MERGEFORMAT </w:instrText>
    </w:r>
    <w:r w:rsidRPr="002F14B5">
      <w:rPr>
        <w:rFonts w:ascii="Times New Roman" w:hAnsi="Times New Roman" w:cs="Times New Roman"/>
        <w:sz w:val="24"/>
        <w:szCs w:val="24"/>
      </w:rPr>
      <w:fldChar w:fldCharType="separate"/>
    </w:r>
    <w:r w:rsidR="008641B2">
      <w:rPr>
        <w:rFonts w:ascii="Times New Roman" w:hAnsi="Times New Roman" w:cs="Times New Roman"/>
        <w:noProof/>
        <w:sz w:val="24"/>
        <w:szCs w:val="24"/>
      </w:rPr>
      <w:t>1</w:t>
    </w:r>
    <w:r w:rsidRPr="002F14B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C93"/>
    <w:rsid w:val="002F14B5"/>
    <w:rsid w:val="005A41B7"/>
    <w:rsid w:val="00666C07"/>
    <w:rsid w:val="006E64B8"/>
    <w:rsid w:val="007C65CD"/>
    <w:rsid w:val="008641B2"/>
    <w:rsid w:val="009E58F5"/>
    <w:rsid w:val="009F7FAC"/>
    <w:rsid w:val="00B679F5"/>
    <w:rsid w:val="00B81C93"/>
    <w:rsid w:val="00DB6E74"/>
    <w:rsid w:val="00DF3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E770FB-C92F-4696-8D4C-9D92EF28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4B5"/>
  </w:style>
  <w:style w:type="paragraph" w:styleId="Footer">
    <w:name w:val="footer"/>
    <w:basedOn w:val="Normal"/>
    <w:link w:val="FooterChar"/>
    <w:uiPriority w:val="99"/>
    <w:unhideWhenUsed/>
    <w:rsid w:val="002F1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4B5"/>
  </w:style>
  <w:style w:type="character" w:styleId="Hyperlink">
    <w:name w:val="Hyperlink"/>
    <w:basedOn w:val="DefaultParagraphFont"/>
    <w:uiPriority w:val="99"/>
    <w:semiHidden/>
    <w:unhideWhenUsed/>
    <w:rsid w:val="002F14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erywellmind.com/identity-versus-confusion-279573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2020-03-25T11:51:00Z</dcterms:created>
  <dcterms:modified xsi:type="dcterms:W3CDTF">2020-03-25T11:51:00Z</dcterms:modified>
</cp:coreProperties>
</file>